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7967" w14:textId="3916860C" w:rsidR="00EA06A1" w:rsidRPr="00A53CE7" w:rsidRDefault="00EA06A1" w:rsidP="00EA06A1">
      <w:pPr>
        <w:spacing w:line="48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CA"/>
        </w:rPr>
      </w:pPr>
      <w:r w:rsidRPr="00A53C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Crystal structure parameters for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CA"/>
        </w:rPr>
        <w:t>deh</w:t>
      </w:r>
      <w:r w:rsidR="00BA578B">
        <w:rPr>
          <w:rFonts w:ascii="Times New Roman" w:hAnsi="Times New Roman" w:cs="Times New Roman"/>
          <w:b/>
          <w:color w:val="000000" w:themeColor="text1"/>
          <w:sz w:val="24"/>
          <w:szCs w:val="24"/>
          <w:lang w:val="en-CA"/>
        </w:rPr>
        <w:t>266</w:t>
      </w:r>
      <w:r w:rsidRPr="00A53CE7">
        <w:rPr>
          <w:rFonts w:ascii="Times New Roman" w:hAnsi="Times New Roman" w:cs="Times New Roman"/>
          <w:b/>
          <w:color w:val="000000" w:themeColor="text1"/>
          <w:sz w:val="24"/>
          <w:szCs w:val="24"/>
          <w:lang w:val="en-CA"/>
        </w:rPr>
        <w:t xml:space="preserve">: </w:t>
      </w:r>
      <w:r w:rsidR="008D0181">
        <w:rPr>
          <w:rFonts w:ascii="Times New Roman" w:hAnsi="Times New Roman" w:cs="Times New Roman"/>
          <w:color w:val="000000" w:themeColor="text1"/>
          <w:sz w:val="24"/>
          <w:szCs w:val="24"/>
        </w:rPr>
        <w:t>Orange</w:t>
      </w:r>
      <w:r w:rsidR="008046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blocks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Pr="00A53CE7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C</w:t>
      </w:r>
      <w:r w:rsidR="008D0181">
        <w:rPr>
          <w:rFonts w:ascii="Times New Roman" w:eastAsia="MS Mincho" w:hAnsi="Times New Roman" w:cs="Times New Roman"/>
          <w:color w:val="000000" w:themeColor="text1"/>
          <w:sz w:val="24"/>
          <w:szCs w:val="24"/>
          <w:vertAlign w:val="subscript"/>
        </w:rPr>
        <w:t>53.19</w:t>
      </w:r>
      <w:r w:rsidRPr="00A53CE7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H</w:t>
      </w:r>
      <w:r w:rsidR="008D0181">
        <w:rPr>
          <w:rFonts w:ascii="Times New Roman" w:eastAsia="MS Mincho" w:hAnsi="Times New Roman" w:cs="Times New Roman"/>
          <w:color w:val="000000" w:themeColor="text1"/>
          <w:sz w:val="24"/>
          <w:szCs w:val="24"/>
          <w:vertAlign w:val="subscript"/>
        </w:rPr>
        <w:t>42.37</w:t>
      </w:r>
      <w:r w:rsidR="008D0181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Cl</w:t>
      </w:r>
      <w:r w:rsidR="008D0181">
        <w:rPr>
          <w:rFonts w:ascii="Times New Roman" w:eastAsia="MS Mincho" w:hAnsi="Times New Roman" w:cs="Times New Roman"/>
          <w:color w:val="000000" w:themeColor="text1"/>
          <w:sz w:val="24"/>
          <w:szCs w:val="24"/>
          <w:vertAlign w:val="subscript"/>
        </w:rPr>
        <w:t>4.37</w:t>
      </w:r>
      <w:r w:rsidR="0080463F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N</w:t>
      </w:r>
      <w:r w:rsidR="0080463F">
        <w:rPr>
          <w:rFonts w:ascii="Times New Roman" w:eastAsia="MS Mincho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="008D0181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P</w:t>
      </w:r>
      <w:r w:rsidR="008D0181">
        <w:rPr>
          <w:rFonts w:ascii="Times New Roman" w:eastAsia="MS Mincho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="008D0181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Ru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D0181">
        <w:rPr>
          <w:rFonts w:ascii="Times New Roman" w:hAnsi="Times New Roman" w:cs="Times New Roman"/>
          <w:color w:val="000000" w:themeColor="text1"/>
          <w:sz w:val="24"/>
          <w:szCs w:val="24"/>
        </w:rPr>
        <w:t>1027.51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g/</w:t>
      </w:r>
      <w:proofErr w:type="spellStart"/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>mol</w:t>
      </w:r>
      <w:proofErr w:type="spellEnd"/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80463F">
        <w:rPr>
          <w:rFonts w:ascii="Times New Roman" w:hAnsi="Times New Roman" w:cs="Times New Roman"/>
          <w:color w:val="000000" w:themeColor="text1"/>
          <w:sz w:val="24"/>
          <w:szCs w:val="24"/>
        </w:rPr>
        <w:t>orthorhombic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space group </w:t>
      </w:r>
      <w:proofErr w:type="spellStart"/>
      <w:r w:rsidR="008D0181">
        <w:rPr>
          <w:rFonts w:ascii="Times New Roman" w:hAnsi="Times New Roman" w:cs="Times New Roman"/>
          <w:color w:val="000000" w:themeColor="text1"/>
          <w:sz w:val="24"/>
          <w:szCs w:val="24"/>
        </w:rPr>
        <w:t>Pccn</w:t>
      </w:r>
      <w:proofErr w:type="spellEnd"/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</w:t>
      </w:r>
      <w:r w:rsidR="008D0181">
        <w:rPr>
          <w:rFonts w:ascii="Times New Roman" w:hAnsi="Times New Roman" w:cs="Times New Roman"/>
          <w:color w:val="000000" w:themeColor="text1"/>
          <w:sz w:val="24"/>
          <w:szCs w:val="24"/>
        </w:rPr>
        <w:t>33.4946(15)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Å, 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b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</w:t>
      </w:r>
      <w:r w:rsidR="008D0181">
        <w:rPr>
          <w:rFonts w:ascii="Times New Roman" w:hAnsi="Times New Roman" w:cs="Times New Roman"/>
          <w:color w:val="000000" w:themeColor="text1"/>
          <w:sz w:val="24"/>
          <w:szCs w:val="24"/>
        </w:rPr>
        <w:t>14.0731(7)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Å, 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</w:t>
      </w:r>
      <w:r w:rsidR="008D0181">
        <w:rPr>
          <w:rFonts w:ascii="Times New Roman" w:hAnsi="Times New Roman" w:cs="Times New Roman"/>
          <w:color w:val="000000" w:themeColor="text1"/>
          <w:sz w:val="24"/>
          <w:szCs w:val="24"/>
        </w:rPr>
        <w:t>23.4674(11)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Å, 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α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</w:t>
      </w:r>
      <w:r w:rsidR="0080463F"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β </w:t>
      </w:r>
      <w:r w:rsidR="0080463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= 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γ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90°, V = </w:t>
      </w:r>
      <w:r w:rsidR="008D0181">
        <w:rPr>
          <w:rFonts w:ascii="Times New Roman" w:hAnsi="Times New Roman" w:cs="Times New Roman"/>
          <w:color w:val="000000" w:themeColor="text1"/>
          <w:sz w:val="24"/>
          <w:szCs w:val="24"/>
        </w:rPr>
        <w:t>11061.9(9)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Å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Z = </w:t>
      </w:r>
      <w:r w:rsidR="0080463F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sym w:font="Symbol" w:char="F072"/>
      </w:r>
      <w:proofErr w:type="spellStart"/>
      <w:r w:rsidRPr="00A53CE7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calcd</w:t>
      </w:r>
      <w:proofErr w:type="spellEnd"/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</w:t>
      </w:r>
      <w:r w:rsidR="008D0181">
        <w:rPr>
          <w:rFonts w:ascii="Times New Roman" w:hAnsi="Times New Roman" w:cs="Times New Roman"/>
          <w:color w:val="000000" w:themeColor="text1"/>
          <w:sz w:val="24"/>
          <w:szCs w:val="24"/>
        </w:rPr>
        <w:t>1.234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 cm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−3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>; crystal dimensions 0.</w:t>
      </w:r>
      <w:r w:rsidR="008D0181">
        <w:rPr>
          <w:rFonts w:ascii="Times New Roman" w:hAnsi="Times New Roman" w:cs="Times New Roman"/>
          <w:color w:val="000000" w:themeColor="text1"/>
          <w:sz w:val="24"/>
          <w:szCs w:val="24"/>
        </w:rPr>
        <w:t>33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0 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>x 0.</w:t>
      </w:r>
      <w:r w:rsidR="008D0181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80463F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x 0.</w:t>
      </w:r>
      <w:r w:rsidR="0080463F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8D0181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80463F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mm; 2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θ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max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</w:t>
      </w:r>
      <w:r w:rsidR="0080463F">
        <w:rPr>
          <w:rFonts w:ascii="Times New Roman" w:hAnsi="Times New Roman" w:cs="Times New Roman"/>
          <w:color w:val="000000" w:themeColor="text1"/>
          <w:sz w:val="24"/>
          <w:szCs w:val="24"/>
        </w:rPr>
        <w:t>55.</w:t>
      </w:r>
      <w:r w:rsidR="008D0181">
        <w:rPr>
          <w:rFonts w:ascii="Times New Roman" w:hAnsi="Times New Roman" w:cs="Times New Roman"/>
          <w:color w:val="000000" w:themeColor="text1"/>
          <w:sz w:val="24"/>
          <w:szCs w:val="24"/>
        </w:rPr>
        <w:t>16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>°;</w:t>
      </w:r>
      <w:r w:rsidR="008046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D0181">
        <w:rPr>
          <w:rFonts w:ascii="Times New Roman" w:hAnsi="Times New Roman" w:cs="Times New Roman"/>
          <w:color w:val="000000" w:themeColor="text1"/>
          <w:sz w:val="24"/>
          <w:szCs w:val="24"/>
        </w:rPr>
        <w:t>295194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reflections, </w:t>
      </w:r>
      <w:r w:rsidR="008D0181">
        <w:rPr>
          <w:rFonts w:ascii="Times New Roman" w:hAnsi="Times New Roman" w:cs="Times New Roman"/>
          <w:color w:val="000000" w:themeColor="text1"/>
          <w:sz w:val="24"/>
          <w:szCs w:val="24"/>
        </w:rPr>
        <w:t>12779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independent (</w:t>
      </w:r>
      <w:proofErr w:type="spellStart"/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int</w:t>
      </w:r>
      <w:proofErr w:type="spellEnd"/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0.</w:t>
      </w:r>
      <w:r w:rsidR="0080463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8D0181">
        <w:rPr>
          <w:rFonts w:ascii="Times New Roman" w:hAnsi="Times New Roman" w:cs="Times New Roman"/>
          <w:color w:val="000000" w:themeColor="text1"/>
          <w:sz w:val="24"/>
          <w:szCs w:val="24"/>
        </w:rPr>
        <w:t>153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intrinsic phasing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absorption </w:t>
      </w:r>
      <w:proofErr w:type="spellStart"/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>coeff</w:t>
      </w:r>
      <w:proofErr w:type="spellEnd"/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(μ = </w:t>
      </w:r>
      <w:r w:rsidR="008D0181">
        <w:rPr>
          <w:rFonts w:ascii="Times New Roman" w:hAnsi="Times New Roman" w:cs="Times New Roman"/>
          <w:color w:val="000000" w:themeColor="text1"/>
          <w:sz w:val="24"/>
          <w:szCs w:val="24"/>
        </w:rPr>
        <w:t>0.586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mm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−1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>), absorption correction semi-empirical from equivalents (SADABS); refinement (against F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o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with SHELXTL V6.1, </w:t>
      </w:r>
      <w:r w:rsidR="008D0181">
        <w:rPr>
          <w:rFonts w:ascii="Times New Roman" w:hAnsi="Times New Roman" w:cs="Times New Roman"/>
          <w:color w:val="000000" w:themeColor="text1"/>
          <w:sz w:val="24"/>
          <w:szCs w:val="24"/>
        </w:rPr>
        <w:t>589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parameters, 0 restraints, 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R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  <w:vertAlign w:val="subscript"/>
        </w:rPr>
        <w:t>1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0.0</w:t>
      </w:r>
      <w:r w:rsidR="008D0181">
        <w:rPr>
          <w:rFonts w:ascii="Times New Roman" w:hAnsi="Times New Roman" w:cs="Times New Roman"/>
          <w:color w:val="000000" w:themeColor="text1"/>
          <w:sz w:val="24"/>
          <w:szCs w:val="24"/>
        </w:rPr>
        <w:t>485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&gt; 2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σ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and 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wR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  <w:vertAlign w:val="subscript"/>
        </w:rPr>
        <w:t>2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0.</w:t>
      </w:r>
      <w:r w:rsidR="008D0181">
        <w:rPr>
          <w:rFonts w:ascii="Times New Roman" w:hAnsi="Times New Roman" w:cs="Times New Roman"/>
          <w:color w:val="000000" w:themeColor="text1"/>
          <w:sz w:val="24"/>
          <w:szCs w:val="24"/>
        </w:rPr>
        <w:t>1294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(all data), Goof = 1.0</w:t>
      </w:r>
      <w:r w:rsidR="008D0181">
        <w:rPr>
          <w:rFonts w:ascii="Times New Roman" w:hAnsi="Times New Roman" w:cs="Times New Roman"/>
          <w:color w:val="000000" w:themeColor="text1"/>
          <w:sz w:val="24"/>
          <w:szCs w:val="24"/>
        </w:rPr>
        <w:t>85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residual electron density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0.</w:t>
      </w:r>
      <w:r w:rsidR="008D0181">
        <w:rPr>
          <w:rFonts w:ascii="Times New Roman" w:hAnsi="Times New Roman" w:cs="Times New Roman"/>
          <w:color w:val="000000" w:themeColor="text1"/>
          <w:sz w:val="24"/>
          <w:szCs w:val="24"/>
        </w:rPr>
        <w:t>98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>/−0.</w:t>
      </w:r>
      <w:r w:rsidR="008D0181">
        <w:rPr>
          <w:rFonts w:ascii="Times New Roman" w:hAnsi="Times New Roman" w:cs="Times New Roman"/>
          <w:color w:val="000000" w:themeColor="text1"/>
          <w:sz w:val="24"/>
          <w:szCs w:val="24"/>
        </w:rPr>
        <w:t>57</w:t>
      </w:r>
      <w:bookmarkStart w:id="0" w:name="_GoBack"/>
      <w:bookmarkEnd w:id="0"/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Å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−3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729F4DB1" w14:textId="77777777" w:rsidR="000C27E4" w:rsidRPr="00EA06A1" w:rsidRDefault="000C27E4">
      <w:pPr>
        <w:rPr>
          <w:lang w:val="en-CA"/>
        </w:rPr>
      </w:pPr>
    </w:p>
    <w:sectPr w:rsidR="000C27E4" w:rsidRPr="00EA06A1" w:rsidSect="003F55A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6A1"/>
    <w:rsid w:val="000C27E4"/>
    <w:rsid w:val="003F55A3"/>
    <w:rsid w:val="0076495C"/>
    <w:rsid w:val="0080463F"/>
    <w:rsid w:val="008D0181"/>
    <w:rsid w:val="00B97A89"/>
    <w:rsid w:val="00BA578B"/>
    <w:rsid w:val="00EA06A1"/>
    <w:rsid w:val="00EE0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08954DC"/>
  <w14:defaultImageDpi w14:val="32767"/>
  <w15:chartTrackingRefBased/>
  <w15:docId w15:val="{77AA02F0-6A88-6349-ADA1-879E06200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EA06A1"/>
    <w:pPr>
      <w:spacing w:after="160" w:line="259" w:lineRule="auto"/>
    </w:pPr>
    <w:rPr>
      <w:rFonts w:asciiTheme="minorHAnsi" w:hAnsi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99</Words>
  <Characters>567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Braun</dc:creator>
  <cp:keywords/>
  <dc:description/>
  <cp:lastModifiedBy>Jason Braun</cp:lastModifiedBy>
  <cp:revision>3</cp:revision>
  <dcterms:created xsi:type="dcterms:W3CDTF">2019-04-12T16:51:00Z</dcterms:created>
  <dcterms:modified xsi:type="dcterms:W3CDTF">2019-04-12T16:57:00Z</dcterms:modified>
</cp:coreProperties>
</file>